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8C" w:rsidRDefault="009E148C">
      <w:pPr>
        <w:shd w:val="clear" w:color="auto" w:fill="FFFFFF"/>
        <w:spacing w:line="326" w:lineRule="exact"/>
        <w:ind w:left="5731" w:right="538"/>
        <w:rPr>
          <w:spacing w:val="-3"/>
          <w:sz w:val="28"/>
          <w:szCs w:val="28"/>
        </w:rPr>
      </w:pPr>
    </w:p>
    <w:p w:rsidR="009E148C" w:rsidRDefault="009E148C">
      <w:pPr>
        <w:shd w:val="clear" w:color="auto" w:fill="FFFFFF"/>
        <w:spacing w:line="326" w:lineRule="exact"/>
        <w:ind w:left="5731" w:right="538"/>
        <w:rPr>
          <w:spacing w:val="-3"/>
          <w:sz w:val="28"/>
          <w:szCs w:val="28"/>
        </w:rPr>
      </w:pPr>
    </w:p>
    <w:p w:rsidR="009E148C" w:rsidRDefault="009E148C">
      <w:pPr>
        <w:shd w:val="clear" w:color="auto" w:fill="FFFFFF"/>
        <w:spacing w:line="326" w:lineRule="exact"/>
        <w:ind w:left="5731" w:right="538"/>
        <w:rPr>
          <w:spacing w:val="-3"/>
          <w:sz w:val="28"/>
          <w:szCs w:val="28"/>
        </w:rPr>
      </w:pPr>
    </w:p>
    <w:p w:rsidR="004133C4" w:rsidRDefault="004133C4">
      <w:pPr>
        <w:shd w:val="clear" w:color="auto" w:fill="FFFFFF"/>
        <w:spacing w:line="326" w:lineRule="exact"/>
        <w:ind w:left="5731" w:right="538"/>
        <w:rPr>
          <w:spacing w:val="-3"/>
          <w:sz w:val="28"/>
          <w:szCs w:val="28"/>
        </w:rPr>
      </w:pPr>
    </w:p>
    <w:p w:rsidR="000F127B" w:rsidRDefault="00610012">
      <w:pPr>
        <w:shd w:val="clear" w:color="auto" w:fill="FFFFFF"/>
        <w:spacing w:line="326" w:lineRule="exact"/>
        <w:ind w:left="5731" w:right="538"/>
      </w:pPr>
      <w:r>
        <w:rPr>
          <w:spacing w:val="-3"/>
          <w:sz w:val="28"/>
          <w:szCs w:val="28"/>
        </w:rPr>
        <w:t xml:space="preserve">Приложение № </w:t>
      </w:r>
      <w:r w:rsidR="000459DA">
        <w:rPr>
          <w:spacing w:val="-3"/>
          <w:sz w:val="28"/>
          <w:szCs w:val="28"/>
        </w:rPr>
        <w:t>2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4133C4">
        <w:rPr>
          <w:sz w:val="28"/>
          <w:szCs w:val="28"/>
        </w:rPr>
        <w:t>постановлению Главы Спасского муниципального района</w:t>
      </w:r>
      <w:r>
        <w:rPr>
          <w:sz w:val="28"/>
          <w:szCs w:val="28"/>
        </w:rPr>
        <w:t xml:space="preserve"> </w:t>
      </w:r>
    </w:p>
    <w:p w:rsidR="00F35B91" w:rsidRDefault="00610012" w:rsidP="00F35B91">
      <w:pPr>
        <w:shd w:val="clear" w:color="auto" w:fill="FFFFFF"/>
        <w:spacing w:before="154"/>
        <w:ind w:left="5726"/>
        <w:rPr>
          <w:b/>
          <w:bCs/>
          <w:sz w:val="28"/>
          <w:szCs w:val="28"/>
        </w:rPr>
      </w:pPr>
      <w:r>
        <w:rPr>
          <w:sz w:val="28"/>
          <w:szCs w:val="28"/>
        </w:rPr>
        <w:t>№</w:t>
      </w:r>
      <w:r w:rsidR="00F35B91">
        <w:rPr>
          <w:sz w:val="28"/>
          <w:szCs w:val="28"/>
        </w:rPr>
        <w:t>81 от 16.11.2015</w:t>
      </w:r>
    </w:p>
    <w:p w:rsidR="000F127B" w:rsidRDefault="00610012" w:rsidP="00D028C3">
      <w:pPr>
        <w:shd w:val="clear" w:color="auto" w:fill="FFFFFF"/>
        <w:spacing w:before="1142" w:line="326" w:lineRule="exact"/>
        <w:ind w:left="293"/>
        <w:jc w:val="center"/>
      </w:pPr>
      <w:r>
        <w:rPr>
          <w:b/>
          <w:bCs/>
          <w:sz w:val="28"/>
          <w:szCs w:val="28"/>
        </w:rPr>
        <w:t>Положение о Комиссии по координации работы по противодействию коррупции</w:t>
      </w:r>
    </w:p>
    <w:p w:rsidR="000F127B" w:rsidRDefault="00610012">
      <w:pPr>
        <w:shd w:val="clear" w:color="auto" w:fill="FFFFFF"/>
        <w:spacing w:line="326" w:lineRule="exact"/>
        <w:ind w:right="29"/>
        <w:jc w:val="center"/>
      </w:pPr>
      <w:r>
        <w:rPr>
          <w:b/>
          <w:bCs/>
          <w:sz w:val="28"/>
          <w:szCs w:val="28"/>
        </w:rPr>
        <w:t xml:space="preserve">в </w:t>
      </w:r>
      <w:r w:rsidR="00B82E78">
        <w:rPr>
          <w:b/>
          <w:bCs/>
          <w:sz w:val="28"/>
          <w:szCs w:val="28"/>
        </w:rPr>
        <w:t>Спасском районе</w:t>
      </w:r>
      <w:bookmarkStart w:id="0" w:name="_GoBack"/>
      <w:bookmarkEnd w:id="0"/>
    </w:p>
    <w:p w:rsidR="000F127B" w:rsidRDefault="00610012">
      <w:pPr>
        <w:shd w:val="clear" w:color="auto" w:fill="FFFFFF"/>
        <w:spacing w:before="312"/>
        <w:ind w:right="24"/>
        <w:jc w:val="center"/>
      </w:pPr>
      <w:r>
        <w:rPr>
          <w:sz w:val="28"/>
          <w:szCs w:val="28"/>
          <w:lang w:val="en-US"/>
        </w:rPr>
        <w:t>I</w:t>
      </w:r>
      <w:r w:rsidRPr="00582EB9">
        <w:rPr>
          <w:sz w:val="28"/>
          <w:szCs w:val="28"/>
        </w:rPr>
        <w:t xml:space="preserve">. </w:t>
      </w:r>
      <w:r>
        <w:rPr>
          <w:sz w:val="28"/>
          <w:szCs w:val="28"/>
        </w:rPr>
        <w:t>Общие положения</w:t>
      </w:r>
    </w:p>
    <w:p w:rsidR="000F127B" w:rsidRDefault="00610012" w:rsidP="00582EB9">
      <w:pPr>
        <w:numPr>
          <w:ilvl w:val="0"/>
          <w:numId w:val="3"/>
        </w:numPr>
        <w:shd w:val="clear" w:color="auto" w:fill="FFFFFF"/>
        <w:tabs>
          <w:tab w:val="left" w:pos="998"/>
        </w:tabs>
        <w:spacing w:before="322" w:line="322" w:lineRule="exact"/>
        <w:ind w:right="19" w:firstLine="715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 xml:space="preserve">Комиссия по координации работы по противодействию коррупции в </w:t>
      </w:r>
      <w:r w:rsidR="00582EB9">
        <w:rPr>
          <w:sz w:val="28"/>
          <w:szCs w:val="28"/>
        </w:rPr>
        <w:t xml:space="preserve"> Спасском муниципальном районе </w:t>
      </w:r>
      <w:r>
        <w:rPr>
          <w:sz w:val="28"/>
          <w:szCs w:val="28"/>
        </w:rPr>
        <w:t>Республик</w:t>
      </w:r>
      <w:r w:rsidR="00582EB9">
        <w:rPr>
          <w:sz w:val="28"/>
          <w:szCs w:val="28"/>
        </w:rPr>
        <w:t>и</w:t>
      </w:r>
      <w:r>
        <w:rPr>
          <w:sz w:val="28"/>
          <w:szCs w:val="28"/>
        </w:rPr>
        <w:t xml:space="preserve"> Татарстан (далее - Комиссия) является постоянно действующим координационным органом при </w:t>
      </w:r>
      <w:r w:rsidR="00582EB9">
        <w:rPr>
          <w:sz w:val="28"/>
          <w:szCs w:val="28"/>
        </w:rPr>
        <w:t xml:space="preserve">Главе Спасского муниципального района </w:t>
      </w:r>
      <w:r>
        <w:rPr>
          <w:sz w:val="28"/>
          <w:szCs w:val="28"/>
        </w:rPr>
        <w:t xml:space="preserve"> Республики Татарстан.</w:t>
      </w:r>
    </w:p>
    <w:p w:rsidR="000F127B" w:rsidRDefault="00610012" w:rsidP="00582EB9">
      <w:pPr>
        <w:numPr>
          <w:ilvl w:val="0"/>
          <w:numId w:val="3"/>
        </w:numPr>
        <w:shd w:val="clear" w:color="auto" w:fill="FFFFFF"/>
        <w:tabs>
          <w:tab w:val="left" w:pos="998"/>
        </w:tabs>
        <w:spacing w:line="322" w:lineRule="exact"/>
        <w:ind w:right="14" w:firstLine="715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Республики Татарстан, законами Республики Татарстан, указами и распоряжениями Президента Республики Татарстан,</w:t>
      </w:r>
      <w:r w:rsidR="00582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иными нормативными правовыми актами Республики Татарстан, </w:t>
      </w:r>
      <w:r w:rsidR="00582EB9">
        <w:rPr>
          <w:sz w:val="28"/>
          <w:szCs w:val="28"/>
        </w:rPr>
        <w:t xml:space="preserve"> постановлениями и распоряжениями Главы Спасского муниципального района, иными нормативными актами Спасского муниципального района,  </w:t>
      </w:r>
      <w:r>
        <w:rPr>
          <w:sz w:val="28"/>
          <w:szCs w:val="28"/>
        </w:rPr>
        <w:t xml:space="preserve"> также настоящим Положением.</w:t>
      </w:r>
    </w:p>
    <w:p w:rsidR="000F127B" w:rsidRDefault="00610012" w:rsidP="00582EB9">
      <w:pPr>
        <w:numPr>
          <w:ilvl w:val="0"/>
          <w:numId w:val="3"/>
        </w:numPr>
        <w:shd w:val="clear" w:color="auto" w:fill="FFFFFF"/>
        <w:tabs>
          <w:tab w:val="left" w:pos="998"/>
        </w:tabs>
        <w:spacing w:line="322" w:lineRule="exact"/>
        <w:ind w:right="10" w:firstLine="715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Комиссия осуществляет свою деятельность во взаимодействии с Управлением Президента </w:t>
      </w:r>
      <w:r w:rsidR="00582EB9">
        <w:rPr>
          <w:sz w:val="28"/>
          <w:szCs w:val="28"/>
        </w:rPr>
        <w:t xml:space="preserve">Республики Татарстан </w:t>
      </w:r>
      <w:r>
        <w:rPr>
          <w:sz w:val="28"/>
          <w:szCs w:val="28"/>
        </w:rPr>
        <w:t xml:space="preserve">по вопросам </w:t>
      </w:r>
      <w:r w:rsidR="00232EF4">
        <w:rPr>
          <w:sz w:val="28"/>
          <w:szCs w:val="28"/>
        </w:rPr>
        <w:t>антикоррупционной политики</w:t>
      </w:r>
      <w:r>
        <w:rPr>
          <w:sz w:val="28"/>
          <w:szCs w:val="28"/>
        </w:rPr>
        <w:t>.</w:t>
      </w:r>
    </w:p>
    <w:p w:rsidR="000F127B" w:rsidRDefault="00610012" w:rsidP="00582EB9">
      <w:pPr>
        <w:numPr>
          <w:ilvl w:val="0"/>
          <w:numId w:val="3"/>
        </w:numPr>
        <w:shd w:val="clear" w:color="auto" w:fill="FFFFFF"/>
        <w:tabs>
          <w:tab w:val="left" w:pos="998"/>
        </w:tabs>
        <w:spacing w:line="322" w:lineRule="exact"/>
        <w:ind w:right="5" w:firstLine="715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Комиссия выполняет функции, возложенные на комиссию по соблюдению требований к должностному поведению и урегулированию конфликта интересов в отношении лиц, замещающих </w:t>
      </w:r>
      <w:r w:rsidR="00232EF4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 xml:space="preserve"> должности</w:t>
      </w:r>
      <w:r w:rsidR="00232EF4">
        <w:rPr>
          <w:sz w:val="28"/>
          <w:szCs w:val="28"/>
        </w:rPr>
        <w:t xml:space="preserve"> Спасского муниципального района</w:t>
      </w:r>
      <w:r>
        <w:rPr>
          <w:sz w:val="28"/>
          <w:szCs w:val="28"/>
        </w:rPr>
        <w:t xml:space="preserve">, для которых федеральными законами или законами Республики Татарстан не предусмотрено иное, и рассматривает соответствующие вопросы в порядке, установленном </w:t>
      </w:r>
      <w:r w:rsidR="00232EF4">
        <w:rPr>
          <w:sz w:val="28"/>
          <w:szCs w:val="28"/>
        </w:rPr>
        <w:t>Главой Спасского муниципального района</w:t>
      </w:r>
      <w:r>
        <w:rPr>
          <w:sz w:val="28"/>
          <w:szCs w:val="28"/>
        </w:rPr>
        <w:t>.</w:t>
      </w:r>
    </w:p>
    <w:p w:rsidR="000F127B" w:rsidRDefault="00610012">
      <w:pPr>
        <w:shd w:val="clear" w:color="auto" w:fill="FFFFFF"/>
        <w:spacing w:before="312"/>
        <w:ind w:left="19"/>
        <w:jc w:val="center"/>
      </w:pPr>
      <w:r>
        <w:rPr>
          <w:sz w:val="28"/>
          <w:szCs w:val="28"/>
          <w:lang w:val="en-US"/>
        </w:rPr>
        <w:lastRenderedPageBreak/>
        <w:t>II</w:t>
      </w:r>
      <w:r w:rsidRPr="00582EB9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Основные задачи Комиссии</w:t>
      </w:r>
    </w:p>
    <w:p w:rsidR="000F127B" w:rsidRDefault="00610012">
      <w:pPr>
        <w:shd w:val="clear" w:color="auto" w:fill="FFFFFF"/>
        <w:tabs>
          <w:tab w:val="left" w:pos="998"/>
        </w:tabs>
        <w:spacing w:before="322" w:line="322" w:lineRule="exact"/>
        <w:ind w:left="715"/>
      </w:pPr>
      <w:r>
        <w:rPr>
          <w:spacing w:val="-11"/>
          <w:sz w:val="28"/>
          <w:szCs w:val="28"/>
        </w:rPr>
        <w:t>5.</w:t>
      </w:r>
      <w:r>
        <w:rPr>
          <w:sz w:val="28"/>
          <w:szCs w:val="28"/>
        </w:rPr>
        <w:tab/>
        <w:t>Основными задачами Комиссии являются:</w:t>
      </w:r>
    </w:p>
    <w:p w:rsidR="000F127B" w:rsidRDefault="00610012">
      <w:pPr>
        <w:shd w:val="clear" w:color="auto" w:fill="FFFFFF"/>
        <w:spacing w:line="322" w:lineRule="exact"/>
        <w:ind w:left="29" w:firstLine="715"/>
        <w:jc w:val="both"/>
      </w:pPr>
      <w:r>
        <w:rPr>
          <w:sz w:val="28"/>
          <w:szCs w:val="28"/>
        </w:rPr>
        <w:t xml:space="preserve">а) обеспечение исполнения решений </w:t>
      </w:r>
      <w:r w:rsidR="00232EF4">
        <w:rPr>
          <w:sz w:val="28"/>
          <w:szCs w:val="28"/>
        </w:rPr>
        <w:t xml:space="preserve">Комиссии по координационной работе </w:t>
      </w:r>
      <w:r>
        <w:rPr>
          <w:sz w:val="28"/>
          <w:szCs w:val="28"/>
        </w:rPr>
        <w:t xml:space="preserve"> по противодействию коррупции</w:t>
      </w:r>
      <w:r w:rsidR="00232EF4">
        <w:rPr>
          <w:sz w:val="28"/>
          <w:szCs w:val="28"/>
        </w:rPr>
        <w:t xml:space="preserve"> в Республике Татарстан</w:t>
      </w:r>
      <w:r>
        <w:rPr>
          <w:sz w:val="28"/>
          <w:szCs w:val="28"/>
        </w:rPr>
        <w:t xml:space="preserve"> и его президиума;</w:t>
      </w:r>
    </w:p>
    <w:p w:rsidR="000F127B" w:rsidRDefault="000F127B">
      <w:pPr>
        <w:shd w:val="clear" w:color="auto" w:fill="FFFFFF"/>
        <w:ind w:right="10"/>
        <w:jc w:val="center"/>
      </w:pPr>
    </w:p>
    <w:p w:rsidR="000F127B" w:rsidRDefault="00610012">
      <w:pPr>
        <w:shd w:val="clear" w:color="auto" w:fill="FFFFFF"/>
        <w:tabs>
          <w:tab w:val="left" w:pos="1018"/>
        </w:tabs>
        <w:spacing w:before="259" w:line="322" w:lineRule="exact"/>
        <w:ind w:right="34" w:firstLine="715"/>
        <w:jc w:val="both"/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подготовка предложений </w:t>
      </w:r>
      <w:r w:rsidR="00232EF4">
        <w:rPr>
          <w:sz w:val="28"/>
          <w:szCs w:val="28"/>
        </w:rPr>
        <w:t xml:space="preserve">Главе Спасского муниципального района 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br/>
        <w:t>реализации государственной политики в области противодействия</w:t>
      </w:r>
      <w:r>
        <w:rPr>
          <w:sz w:val="28"/>
          <w:szCs w:val="28"/>
        </w:rPr>
        <w:br/>
        <w:t>коррупции;</w:t>
      </w:r>
    </w:p>
    <w:p w:rsidR="000F127B" w:rsidRDefault="00610012">
      <w:pPr>
        <w:shd w:val="clear" w:color="auto" w:fill="FFFFFF"/>
        <w:tabs>
          <w:tab w:val="left" w:pos="1018"/>
        </w:tabs>
        <w:spacing w:before="5" w:line="322" w:lineRule="exact"/>
        <w:ind w:right="34" w:firstLine="715"/>
        <w:jc w:val="both"/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обеспечение координации деятельности органов исполнительной</w:t>
      </w:r>
      <w:r>
        <w:rPr>
          <w:sz w:val="28"/>
          <w:szCs w:val="28"/>
        </w:rPr>
        <w:br/>
        <w:t xml:space="preserve">власти </w:t>
      </w:r>
      <w:r w:rsidR="00232EF4">
        <w:rPr>
          <w:sz w:val="28"/>
          <w:szCs w:val="28"/>
        </w:rPr>
        <w:t xml:space="preserve">Спасского муниципального района </w:t>
      </w:r>
      <w:r>
        <w:rPr>
          <w:sz w:val="28"/>
          <w:szCs w:val="28"/>
        </w:rPr>
        <w:t>н и органов местного самоуправления в</w:t>
      </w:r>
      <w:r w:rsidR="00232EF4">
        <w:rPr>
          <w:sz w:val="28"/>
          <w:szCs w:val="28"/>
        </w:rPr>
        <w:t xml:space="preserve"> Спасском муниципальном районе </w:t>
      </w:r>
      <w:r>
        <w:rPr>
          <w:sz w:val="28"/>
          <w:szCs w:val="28"/>
        </w:rPr>
        <w:t>Республик</w:t>
      </w:r>
      <w:r w:rsidR="00232EF4">
        <w:rPr>
          <w:sz w:val="28"/>
          <w:szCs w:val="28"/>
        </w:rPr>
        <w:t>и</w:t>
      </w:r>
      <w:r>
        <w:rPr>
          <w:sz w:val="28"/>
          <w:szCs w:val="28"/>
        </w:rPr>
        <w:t xml:space="preserve"> Татарстан (далее - органы местного самоуправления) по</w:t>
      </w:r>
      <w:r w:rsidR="00232EF4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государственной политики в области противодействия</w:t>
      </w:r>
      <w:r w:rsidR="00232EF4">
        <w:rPr>
          <w:sz w:val="28"/>
          <w:szCs w:val="28"/>
        </w:rPr>
        <w:t xml:space="preserve"> </w:t>
      </w:r>
      <w:r>
        <w:rPr>
          <w:sz w:val="28"/>
          <w:szCs w:val="28"/>
        </w:rPr>
        <w:t>коррупции;</w:t>
      </w:r>
    </w:p>
    <w:p w:rsidR="000F127B" w:rsidRDefault="00610012">
      <w:pPr>
        <w:shd w:val="clear" w:color="auto" w:fill="FFFFFF"/>
        <w:tabs>
          <w:tab w:val="left" w:pos="1018"/>
        </w:tabs>
        <w:spacing w:line="322" w:lineRule="exact"/>
        <w:ind w:right="24" w:firstLine="715"/>
        <w:jc w:val="both"/>
      </w:pPr>
      <w:r>
        <w:rPr>
          <w:spacing w:val="-3"/>
          <w:sz w:val="28"/>
          <w:szCs w:val="28"/>
        </w:rPr>
        <w:t>г)</w:t>
      </w:r>
      <w:r>
        <w:rPr>
          <w:sz w:val="28"/>
          <w:szCs w:val="28"/>
        </w:rPr>
        <w:tab/>
        <w:t>обеспечение согласованных действий органов исполнительной</w:t>
      </w:r>
      <w:r>
        <w:rPr>
          <w:sz w:val="28"/>
          <w:szCs w:val="28"/>
        </w:rPr>
        <w:br/>
        <w:t xml:space="preserve">власти </w:t>
      </w:r>
      <w:r w:rsidR="00232EF4">
        <w:rPr>
          <w:sz w:val="28"/>
          <w:szCs w:val="28"/>
        </w:rPr>
        <w:t>Спасского муниципального района Республики Татарстан</w:t>
      </w:r>
      <w:r>
        <w:rPr>
          <w:sz w:val="28"/>
          <w:szCs w:val="28"/>
        </w:rPr>
        <w:t xml:space="preserve"> и органов местного самоуправления, а также их</w:t>
      </w:r>
      <w:r w:rsidR="00232EF4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 с территориальными органами федеральных</w:t>
      </w:r>
      <w:r w:rsidR="00232EF4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органов при реализации мер по противодействию</w:t>
      </w:r>
      <w:r w:rsidR="00232E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коррупции в </w:t>
      </w:r>
      <w:r w:rsidR="00232EF4">
        <w:rPr>
          <w:sz w:val="28"/>
          <w:szCs w:val="28"/>
        </w:rPr>
        <w:t xml:space="preserve"> Спасском муниципальном районе </w:t>
      </w:r>
      <w:r>
        <w:rPr>
          <w:sz w:val="28"/>
          <w:szCs w:val="28"/>
        </w:rPr>
        <w:t>Республик</w:t>
      </w:r>
      <w:r w:rsidR="00232EF4">
        <w:rPr>
          <w:sz w:val="28"/>
          <w:szCs w:val="28"/>
        </w:rPr>
        <w:t>и</w:t>
      </w:r>
      <w:r>
        <w:rPr>
          <w:sz w:val="28"/>
          <w:szCs w:val="28"/>
        </w:rPr>
        <w:t xml:space="preserve"> Татарстан;</w:t>
      </w:r>
    </w:p>
    <w:p w:rsidR="000F127B" w:rsidRDefault="00610012">
      <w:pPr>
        <w:shd w:val="clear" w:color="auto" w:fill="FFFFFF"/>
        <w:tabs>
          <w:tab w:val="left" w:pos="1018"/>
        </w:tabs>
        <w:spacing w:line="322" w:lineRule="exact"/>
        <w:ind w:right="24" w:firstLine="715"/>
        <w:jc w:val="both"/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  <w:t>обеспечение взаимодействия органов исполнительной власти</w:t>
      </w:r>
      <w:r w:rsidR="00232EF4">
        <w:rPr>
          <w:sz w:val="28"/>
          <w:szCs w:val="28"/>
        </w:rPr>
        <w:t xml:space="preserve"> </w:t>
      </w:r>
      <w:r w:rsidR="00375839">
        <w:rPr>
          <w:sz w:val="28"/>
          <w:szCs w:val="28"/>
        </w:rPr>
        <w:t xml:space="preserve">Спасского муниципального района </w:t>
      </w:r>
      <w:r>
        <w:rPr>
          <w:sz w:val="28"/>
          <w:szCs w:val="28"/>
        </w:rPr>
        <w:t>Республики Татарстан и органов местного самоуправления с гражданами,</w:t>
      </w:r>
      <w:r w:rsidR="00375839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институтами гражданского общества, средствами массовой информации,</w:t>
      </w:r>
      <w:r w:rsidR="00375839">
        <w:rPr>
          <w:sz w:val="28"/>
          <w:szCs w:val="28"/>
        </w:rPr>
        <w:t xml:space="preserve"> </w:t>
      </w:r>
      <w:r>
        <w:rPr>
          <w:sz w:val="28"/>
          <w:szCs w:val="28"/>
        </w:rPr>
        <w:t>научными организациями по вопросам противодействия коррупции в</w:t>
      </w:r>
      <w:r w:rsidR="0037583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Республике Татарстан;</w:t>
      </w:r>
    </w:p>
    <w:p w:rsidR="000F127B" w:rsidRDefault="00610012">
      <w:pPr>
        <w:shd w:val="clear" w:color="auto" w:fill="FFFFFF"/>
        <w:tabs>
          <w:tab w:val="left" w:pos="1018"/>
        </w:tabs>
        <w:spacing w:line="322" w:lineRule="exact"/>
        <w:ind w:right="29" w:firstLine="715"/>
        <w:jc w:val="both"/>
      </w:pPr>
      <w:r>
        <w:rPr>
          <w:spacing w:val="-3"/>
          <w:sz w:val="28"/>
          <w:szCs w:val="28"/>
        </w:rPr>
        <w:t>е)</w:t>
      </w:r>
      <w:r>
        <w:rPr>
          <w:sz w:val="28"/>
          <w:szCs w:val="28"/>
        </w:rPr>
        <w:tab/>
        <w:t>информирование общественности о проводимой органами</w:t>
      </w:r>
      <w:r>
        <w:rPr>
          <w:sz w:val="28"/>
          <w:szCs w:val="28"/>
        </w:rPr>
        <w:br/>
        <w:t>исполнительной власти</w:t>
      </w:r>
      <w:r w:rsidR="00375839">
        <w:rPr>
          <w:sz w:val="28"/>
          <w:szCs w:val="28"/>
        </w:rPr>
        <w:t xml:space="preserve"> Спасского муниципального района</w:t>
      </w:r>
      <w:r>
        <w:rPr>
          <w:sz w:val="28"/>
          <w:szCs w:val="28"/>
        </w:rPr>
        <w:t xml:space="preserve"> Республики Татарстан и органами местного</w:t>
      </w:r>
      <w:r>
        <w:rPr>
          <w:sz w:val="28"/>
          <w:szCs w:val="28"/>
        </w:rPr>
        <w:br/>
        <w:t>самоуправления работе по противодействию коррупции.</w:t>
      </w:r>
    </w:p>
    <w:p w:rsidR="000F127B" w:rsidRDefault="00610012">
      <w:pPr>
        <w:shd w:val="clear" w:color="auto" w:fill="FFFFFF"/>
        <w:spacing w:before="322"/>
        <w:ind w:right="10"/>
        <w:jc w:val="center"/>
      </w:pPr>
      <w:r>
        <w:rPr>
          <w:sz w:val="28"/>
          <w:szCs w:val="28"/>
          <w:lang w:val="en-US"/>
        </w:rPr>
        <w:t>III</w:t>
      </w:r>
      <w:r w:rsidRPr="00582EB9">
        <w:rPr>
          <w:sz w:val="28"/>
          <w:szCs w:val="28"/>
        </w:rPr>
        <w:t xml:space="preserve">. </w:t>
      </w:r>
      <w:r>
        <w:rPr>
          <w:sz w:val="28"/>
          <w:szCs w:val="28"/>
        </w:rPr>
        <w:t>Полномочия Комиссии</w:t>
      </w:r>
    </w:p>
    <w:p w:rsidR="000F127B" w:rsidRDefault="00610012">
      <w:pPr>
        <w:shd w:val="clear" w:color="auto" w:fill="FFFFFF"/>
        <w:spacing w:before="317" w:line="322" w:lineRule="exact"/>
        <w:ind w:left="14" w:right="19" w:firstLine="725"/>
        <w:jc w:val="both"/>
      </w:pPr>
      <w:r>
        <w:rPr>
          <w:sz w:val="28"/>
          <w:szCs w:val="28"/>
        </w:rPr>
        <w:t>6. Комиссия в целях выполнения возложенных на нее задач осуществляет следующие полномочия:</w:t>
      </w:r>
    </w:p>
    <w:p w:rsidR="000F127B" w:rsidRDefault="00610012">
      <w:pPr>
        <w:shd w:val="clear" w:color="auto" w:fill="FFFFFF"/>
        <w:tabs>
          <w:tab w:val="left" w:pos="1037"/>
        </w:tabs>
        <w:spacing w:before="5" w:line="322" w:lineRule="exact"/>
        <w:ind w:left="10" w:right="19" w:firstLine="725"/>
        <w:jc w:val="both"/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 xml:space="preserve">подготавливает </w:t>
      </w:r>
      <w:r w:rsidR="00375839">
        <w:rPr>
          <w:sz w:val="28"/>
          <w:szCs w:val="28"/>
        </w:rPr>
        <w:t xml:space="preserve">Главе Спасского муниципального района </w:t>
      </w:r>
      <w:r>
        <w:rPr>
          <w:sz w:val="28"/>
          <w:szCs w:val="28"/>
        </w:rPr>
        <w:t>Республики Татарстан предложения по</w:t>
      </w:r>
      <w:r w:rsidR="00312E7A">
        <w:rPr>
          <w:sz w:val="28"/>
          <w:szCs w:val="28"/>
        </w:rPr>
        <w:t xml:space="preserve">  совершенствованию </w:t>
      </w:r>
      <w:r>
        <w:rPr>
          <w:sz w:val="28"/>
          <w:szCs w:val="28"/>
        </w:rPr>
        <w:br/>
        <w:t>законодательства Республики Татарстан</w:t>
      </w:r>
      <w:r w:rsidR="00312E7A">
        <w:rPr>
          <w:sz w:val="28"/>
          <w:szCs w:val="28"/>
        </w:rPr>
        <w:t xml:space="preserve">, нормативно-правовых актов Спасского муниципального района </w:t>
      </w:r>
      <w:r>
        <w:rPr>
          <w:sz w:val="28"/>
          <w:szCs w:val="28"/>
        </w:rPr>
        <w:t xml:space="preserve"> о противодействии коррупции;</w:t>
      </w:r>
    </w:p>
    <w:p w:rsidR="000F127B" w:rsidRDefault="00610012">
      <w:pPr>
        <w:shd w:val="clear" w:color="auto" w:fill="FFFFFF"/>
        <w:tabs>
          <w:tab w:val="left" w:pos="1037"/>
        </w:tabs>
        <w:spacing w:line="322" w:lineRule="exact"/>
        <w:ind w:left="10" w:right="14" w:firstLine="725"/>
        <w:jc w:val="both"/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разрабатывает меры по противодействию коррупции, а также по</w:t>
      </w:r>
      <w:r>
        <w:rPr>
          <w:sz w:val="28"/>
          <w:szCs w:val="28"/>
        </w:rPr>
        <w:br/>
        <w:t>устранению причин и условий, порождающих коррупцию;</w:t>
      </w:r>
    </w:p>
    <w:p w:rsidR="000F127B" w:rsidRDefault="00610012">
      <w:pPr>
        <w:shd w:val="clear" w:color="auto" w:fill="FFFFFF"/>
        <w:tabs>
          <w:tab w:val="left" w:pos="1037"/>
        </w:tabs>
        <w:spacing w:line="322" w:lineRule="exact"/>
        <w:ind w:left="10" w:right="14" w:firstLine="725"/>
        <w:jc w:val="both"/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разрабатывает рекомендации по организации антикоррупционного</w:t>
      </w:r>
      <w:r>
        <w:rPr>
          <w:sz w:val="28"/>
          <w:szCs w:val="28"/>
        </w:rPr>
        <w:br/>
        <w:t>просвещения граждан в целях формирования нетерпимого отношения к</w:t>
      </w:r>
      <w:r>
        <w:rPr>
          <w:sz w:val="28"/>
          <w:szCs w:val="28"/>
        </w:rPr>
        <w:br/>
        <w:t>коррупции и антикоррупционных стандартов поведения;</w:t>
      </w:r>
    </w:p>
    <w:p w:rsidR="000F127B" w:rsidRDefault="00610012">
      <w:pPr>
        <w:shd w:val="clear" w:color="auto" w:fill="FFFFFF"/>
        <w:tabs>
          <w:tab w:val="left" w:pos="1037"/>
        </w:tabs>
        <w:spacing w:line="322" w:lineRule="exact"/>
        <w:ind w:left="734"/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организует:</w:t>
      </w:r>
    </w:p>
    <w:p w:rsidR="000F127B" w:rsidRDefault="00610012">
      <w:pPr>
        <w:shd w:val="clear" w:color="auto" w:fill="FFFFFF"/>
        <w:spacing w:line="322" w:lineRule="exact"/>
        <w:ind w:left="24" w:right="10" w:firstLine="725"/>
        <w:jc w:val="both"/>
      </w:pPr>
      <w:r>
        <w:rPr>
          <w:sz w:val="28"/>
          <w:szCs w:val="28"/>
        </w:rPr>
        <w:t xml:space="preserve">подготовку проектов нормативных правовых актов </w:t>
      </w:r>
      <w:r w:rsidR="00312E7A">
        <w:rPr>
          <w:sz w:val="28"/>
          <w:szCs w:val="28"/>
        </w:rPr>
        <w:t>Спасского муниципального района</w:t>
      </w:r>
      <w:r>
        <w:rPr>
          <w:sz w:val="28"/>
          <w:szCs w:val="28"/>
        </w:rPr>
        <w:t xml:space="preserve"> по вопросам противодействия коррупции;</w:t>
      </w:r>
    </w:p>
    <w:p w:rsidR="000F127B" w:rsidRDefault="00610012">
      <w:pPr>
        <w:shd w:val="clear" w:color="auto" w:fill="FFFFFF"/>
        <w:spacing w:line="322" w:lineRule="exact"/>
        <w:ind w:left="29" w:firstLine="720"/>
        <w:jc w:val="both"/>
      </w:pPr>
      <w:r>
        <w:rPr>
          <w:sz w:val="28"/>
          <w:szCs w:val="28"/>
        </w:rPr>
        <w:t xml:space="preserve">разработку </w:t>
      </w:r>
      <w:r w:rsidR="00312E7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антикоррупционной программы </w:t>
      </w:r>
      <w:r w:rsidR="00312E7A">
        <w:rPr>
          <w:sz w:val="28"/>
          <w:szCs w:val="28"/>
        </w:rPr>
        <w:t xml:space="preserve">Спасского муниципального района </w:t>
      </w:r>
      <w:r>
        <w:rPr>
          <w:sz w:val="28"/>
          <w:szCs w:val="28"/>
        </w:rPr>
        <w:t xml:space="preserve">Республики Татарстан и антикоррупционных программ органов исполнительной власти </w:t>
      </w:r>
      <w:r w:rsidR="00312E7A">
        <w:rPr>
          <w:sz w:val="28"/>
          <w:szCs w:val="28"/>
        </w:rPr>
        <w:t xml:space="preserve"> Спасского муниципального района </w:t>
      </w:r>
      <w:r>
        <w:rPr>
          <w:sz w:val="28"/>
          <w:szCs w:val="28"/>
        </w:rPr>
        <w:t>Республики Татарстан,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 w:rsidR="000F127B" w:rsidRDefault="00610012" w:rsidP="00312E7A">
      <w:pPr>
        <w:shd w:val="clear" w:color="auto" w:fill="FFFFFF"/>
        <w:tabs>
          <w:tab w:val="left" w:pos="1037"/>
        </w:tabs>
        <w:spacing w:before="5" w:line="322" w:lineRule="exact"/>
        <w:ind w:left="10" w:right="10" w:firstLine="725"/>
        <w:jc w:val="both"/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  <w:t>рассматривает вопросы, касающиеся соблюдения лицами,</w:t>
      </w:r>
      <w:r>
        <w:rPr>
          <w:sz w:val="28"/>
          <w:szCs w:val="28"/>
        </w:rPr>
        <w:br/>
        <w:t xml:space="preserve">замещающими   </w:t>
      </w:r>
      <w:r w:rsidR="00312E7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  должности </w:t>
      </w:r>
      <w:r w:rsidR="00963E41">
        <w:rPr>
          <w:sz w:val="28"/>
          <w:szCs w:val="28"/>
        </w:rPr>
        <w:t>Спасского муниципального района</w:t>
      </w:r>
      <w:r>
        <w:rPr>
          <w:sz w:val="28"/>
          <w:szCs w:val="28"/>
        </w:rPr>
        <w:t xml:space="preserve">  Республики   Татарстан,   для</w:t>
      </w:r>
      <w:r w:rsidR="00312E7A">
        <w:rPr>
          <w:sz w:val="28"/>
          <w:szCs w:val="28"/>
        </w:rPr>
        <w:t xml:space="preserve"> к</w:t>
      </w:r>
      <w:r>
        <w:rPr>
          <w:sz w:val="28"/>
          <w:szCs w:val="28"/>
        </w:rPr>
        <w:t>оторых федеральными законами или законами Республики Татарстан не предусмотрено иное, запретов, ограничений и требований, установленных в целях противодействия коррупции;</w:t>
      </w:r>
    </w:p>
    <w:p w:rsidR="000F127B" w:rsidRDefault="00610012">
      <w:pPr>
        <w:shd w:val="clear" w:color="auto" w:fill="FFFFFF"/>
        <w:tabs>
          <w:tab w:val="left" w:pos="1013"/>
        </w:tabs>
        <w:spacing w:line="322" w:lineRule="exact"/>
        <w:ind w:right="29" w:firstLine="715"/>
        <w:jc w:val="both"/>
      </w:pPr>
      <w:r>
        <w:rPr>
          <w:spacing w:val="-5"/>
          <w:sz w:val="28"/>
          <w:szCs w:val="28"/>
        </w:rPr>
        <w:t>е)</w:t>
      </w:r>
      <w:r>
        <w:rPr>
          <w:sz w:val="28"/>
          <w:szCs w:val="28"/>
        </w:rPr>
        <w:tab/>
        <w:t>принимает меры по выявлению (в том числе на основании</w:t>
      </w:r>
      <w:r>
        <w:rPr>
          <w:sz w:val="28"/>
          <w:szCs w:val="28"/>
        </w:rPr>
        <w:br/>
        <w:t>обращений граждан, сведений, распространяемых средствами массовой</w:t>
      </w:r>
      <w:r>
        <w:rPr>
          <w:sz w:val="28"/>
          <w:szCs w:val="28"/>
        </w:rPr>
        <w:br/>
        <w:t>информации, протестов, представлений, предписаний федеральных</w:t>
      </w:r>
      <w:r>
        <w:rPr>
          <w:sz w:val="28"/>
          <w:szCs w:val="28"/>
        </w:rPr>
        <w:br/>
        <w:t>государственных органов), устранению и минимизации причин и условий,</w:t>
      </w:r>
      <w:r>
        <w:rPr>
          <w:sz w:val="28"/>
          <w:szCs w:val="28"/>
        </w:rPr>
        <w:br/>
        <w:t>порождающих коррупцию, создающих административные барьеры;</w:t>
      </w:r>
    </w:p>
    <w:p w:rsidR="000F127B" w:rsidRDefault="00610012">
      <w:pPr>
        <w:shd w:val="clear" w:color="auto" w:fill="FFFFFF"/>
        <w:tabs>
          <w:tab w:val="left" w:pos="1085"/>
        </w:tabs>
        <w:spacing w:line="322" w:lineRule="exact"/>
        <w:ind w:right="24" w:firstLine="720"/>
        <w:jc w:val="both"/>
      </w:pPr>
      <w:r>
        <w:rPr>
          <w:spacing w:val="-6"/>
          <w:sz w:val="28"/>
          <w:szCs w:val="28"/>
        </w:rPr>
        <w:t>ж)</w:t>
      </w:r>
      <w:r>
        <w:rPr>
          <w:sz w:val="28"/>
          <w:szCs w:val="28"/>
        </w:rPr>
        <w:tab/>
        <w:t>оказывает содействие развитию общественного контроля за</w:t>
      </w:r>
      <w:r>
        <w:rPr>
          <w:sz w:val="28"/>
          <w:szCs w:val="28"/>
        </w:rPr>
        <w:br/>
        <w:t xml:space="preserve">реализацией </w:t>
      </w:r>
      <w:r w:rsidR="00963E4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антикоррупционной программы </w:t>
      </w:r>
      <w:r w:rsidR="00963E41">
        <w:rPr>
          <w:sz w:val="28"/>
          <w:szCs w:val="28"/>
        </w:rPr>
        <w:t xml:space="preserve"> Спасского муниципального района </w:t>
      </w:r>
      <w:r>
        <w:rPr>
          <w:sz w:val="28"/>
          <w:szCs w:val="28"/>
        </w:rPr>
        <w:t>Республики</w:t>
      </w:r>
      <w:r w:rsidR="00963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Татарстан, </w:t>
      </w:r>
    </w:p>
    <w:p w:rsidR="000F127B" w:rsidRDefault="00610012">
      <w:pPr>
        <w:shd w:val="clear" w:color="auto" w:fill="FFFFFF"/>
        <w:tabs>
          <w:tab w:val="left" w:pos="1003"/>
        </w:tabs>
        <w:spacing w:line="322" w:lineRule="exact"/>
        <w:ind w:right="19" w:firstLine="720"/>
        <w:jc w:val="both"/>
      </w:pPr>
      <w:r>
        <w:rPr>
          <w:spacing w:val="-5"/>
          <w:sz w:val="28"/>
          <w:szCs w:val="28"/>
        </w:rPr>
        <w:t>з)</w:t>
      </w:r>
      <w:r>
        <w:rPr>
          <w:sz w:val="28"/>
          <w:szCs w:val="28"/>
        </w:rPr>
        <w:tab/>
        <w:t>обеспечивает подготовку ежегодного доклада о деятельности в</w:t>
      </w:r>
      <w:r>
        <w:rPr>
          <w:sz w:val="28"/>
          <w:szCs w:val="28"/>
        </w:rPr>
        <w:br/>
        <w:t>области противодействия коррупции (отчет о состоянии</w:t>
      </w:r>
      <w:r w:rsidR="005A58EF">
        <w:rPr>
          <w:sz w:val="28"/>
          <w:szCs w:val="28"/>
        </w:rPr>
        <w:t xml:space="preserve"> </w:t>
      </w:r>
      <w:r>
        <w:rPr>
          <w:sz w:val="28"/>
          <w:szCs w:val="28"/>
        </w:rPr>
        <w:t>коррупции и реализации мер антикоррупционной политики</w:t>
      </w:r>
      <w:r w:rsidR="005A58EF">
        <w:rPr>
          <w:sz w:val="28"/>
          <w:szCs w:val="28"/>
        </w:rPr>
        <w:t xml:space="preserve"> в Спасском муниципальном районе </w:t>
      </w:r>
      <w:r>
        <w:rPr>
          <w:sz w:val="28"/>
          <w:szCs w:val="28"/>
        </w:rPr>
        <w:t>Республики</w:t>
      </w:r>
      <w:r w:rsidR="005A5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Татарстан), обеспечивает его размещение на официальном сайте </w:t>
      </w:r>
      <w:r w:rsidR="005A58EF">
        <w:rPr>
          <w:sz w:val="28"/>
          <w:szCs w:val="28"/>
        </w:rPr>
        <w:t xml:space="preserve">Спасского муниципального района </w:t>
      </w:r>
      <w:r>
        <w:rPr>
          <w:sz w:val="28"/>
          <w:szCs w:val="28"/>
        </w:rPr>
        <w:t>Республики Татарстан в информационно-телекоммуникационной сети</w:t>
      </w:r>
      <w:r w:rsidR="005A58EF">
        <w:rPr>
          <w:sz w:val="28"/>
          <w:szCs w:val="28"/>
        </w:rPr>
        <w:t xml:space="preserve"> </w:t>
      </w:r>
      <w:r>
        <w:rPr>
          <w:sz w:val="28"/>
          <w:szCs w:val="28"/>
        </w:rPr>
        <w:t>«Интернет», опубликование в средствах массовой информации и</w:t>
      </w:r>
      <w:r w:rsidR="005A58EF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направление в федеральные государственные органы (по их запросам).</w:t>
      </w:r>
    </w:p>
    <w:p w:rsidR="000F127B" w:rsidRDefault="00610012">
      <w:pPr>
        <w:shd w:val="clear" w:color="auto" w:fill="FFFFFF"/>
        <w:spacing w:before="312"/>
        <w:ind w:right="24"/>
        <w:jc w:val="center"/>
      </w:pPr>
      <w:r>
        <w:rPr>
          <w:sz w:val="28"/>
          <w:szCs w:val="28"/>
          <w:lang w:val="en-US"/>
        </w:rPr>
        <w:t xml:space="preserve">IV. </w:t>
      </w:r>
      <w:r>
        <w:rPr>
          <w:sz w:val="28"/>
          <w:szCs w:val="28"/>
        </w:rPr>
        <w:t>Порядок формирования Комиссии</w:t>
      </w:r>
    </w:p>
    <w:p w:rsidR="000F127B" w:rsidRDefault="00610012" w:rsidP="00582EB9">
      <w:pPr>
        <w:numPr>
          <w:ilvl w:val="0"/>
          <w:numId w:val="4"/>
        </w:numPr>
        <w:shd w:val="clear" w:color="auto" w:fill="FFFFFF"/>
        <w:tabs>
          <w:tab w:val="left" w:pos="1018"/>
        </w:tabs>
        <w:spacing w:before="326" w:line="322" w:lineRule="exact"/>
        <w:ind w:left="5" w:right="19" w:firstLine="734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Положение о Комиссии и персональный состав Комиссии утверждаются </w:t>
      </w:r>
      <w:r w:rsidR="003B61B9">
        <w:rPr>
          <w:sz w:val="28"/>
          <w:szCs w:val="28"/>
        </w:rPr>
        <w:t>Главой Спасского муниципального района</w:t>
      </w:r>
      <w:r>
        <w:rPr>
          <w:sz w:val="28"/>
          <w:szCs w:val="28"/>
        </w:rPr>
        <w:t xml:space="preserve"> Республики Татарстан.</w:t>
      </w:r>
    </w:p>
    <w:p w:rsidR="000F127B" w:rsidRDefault="00610012" w:rsidP="00582EB9">
      <w:pPr>
        <w:numPr>
          <w:ilvl w:val="0"/>
          <w:numId w:val="4"/>
        </w:numPr>
        <w:shd w:val="clear" w:color="auto" w:fill="FFFFFF"/>
        <w:tabs>
          <w:tab w:val="left" w:pos="1018"/>
        </w:tabs>
        <w:spacing w:line="322" w:lineRule="exact"/>
        <w:ind w:left="5" w:right="14" w:firstLine="734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Комиссия формируется в составе председателя Комиссии, его заместителя, секретаря и членов Комиссии.</w:t>
      </w:r>
    </w:p>
    <w:p w:rsidR="000F127B" w:rsidRDefault="00610012" w:rsidP="00582EB9">
      <w:pPr>
        <w:numPr>
          <w:ilvl w:val="0"/>
          <w:numId w:val="4"/>
        </w:numPr>
        <w:shd w:val="clear" w:color="auto" w:fill="FFFFFF"/>
        <w:tabs>
          <w:tab w:val="left" w:pos="1018"/>
        </w:tabs>
        <w:spacing w:line="322" w:lineRule="exact"/>
        <w:ind w:left="5" w:right="19" w:firstLine="734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 xml:space="preserve">Председателем Комиссии является </w:t>
      </w:r>
      <w:r w:rsidR="003B61B9">
        <w:rPr>
          <w:spacing w:val="-1"/>
          <w:sz w:val="28"/>
          <w:szCs w:val="28"/>
        </w:rPr>
        <w:t>Глава Спасского муниципального района</w:t>
      </w:r>
      <w:r>
        <w:rPr>
          <w:spacing w:val="-1"/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>или лицо, временно исполняющее его обязанности.</w:t>
      </w:r>
    </w:p>
    <w:p w:rsidR="000F127B" w:rsidRDefault="000F127B">
      <w:pPr>
        <w:rPr>
          <w:sz w:val="2"/>
          <w:szCs w:val="2"/>
        </w:rPr>
      </w:pPr>
    </w:p>
    <w:p w:rsidR="000F127B" w:rsidRDefault="00610012" w:rsidP="00582EB9">
      <w:pPr>
        <w:numPr>
          <w:ilvl w:val="0"/>
          <w:numId w:val="5"/>
        </w:numPr>
        <w:shd w:val="clear" w:color="auto" w:fill="FFFFFF"/>
        <w:tabs>
          <w:tab w:val="left" w:pos="1171"/>
        </w:tabs>
        <w:spacing w:line="322" w:lineRule="exact"/>
        <w:ind w:left="14" w:right="5" w:firstLine="763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 xml:space="preserve">В состав Комиссии могут входить руководители </w:t>
      </w:r>
      <w:r w:rsidR="003B61B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 w:rsidR="003B61B9">
        <w:rPr>
          <w:sz w:val="28"/>
          <w:szCs w:val="28"/>
        </w:rPr>
        <w:t xml:space="preserve"> местного самоуправления Спасского муниципального района</w:t>
      </w:r>
      <w:r>
        <w:rPr>
          <w:sz w:val="28"/>
          <w:szCs w:val="28"/>
        </w:rPr>
        <w:t xml:space="preserve"> Республики Татарстан, структурных подразделений аппаратов </w:t>
      </w:r>
      <w:r w:rsidR="003B61B9">
        <w:rPr>
          <w:sz w:val="28"/>
          <w:szCs w:val="28"/>
        </w:rPr>
        <w:t>Совета Спасского муниципального района</w:t>
      </w:r>
      <w:r>
        <w:rPr>
          <w:sz w:val="28"/>
          <w:szCs w:val="28"/>
        </w:rPr>
        <w:t xml:space="preserve"> и </w:t>
      </w:r>
      <w:r w:rsidR="003B61B9">
        <w:rPr>
          <w:sz w:val="28"/>
          <w:szCs w:val="28"/>
        </w:rPr>
        <w:t>Исполнительного комитета Спасского муниципального района</w:t>
      </w:r>
      <w:r>
        <w:rPr>
          <w:sz w:val="28"/>
          <w:szCs w:val="28"/>
        </w:rPr>
        <w:t xml:space="preserve"> Республики Татарстан, территориальных органов федеральных органов исполнительной власти по</w:t>
      </w:r>
      <w:r w:rsidR="003B61B9">
        <w:rPr>
          <w:sz w:val="28"/>
          <w:szCs w:val="28"/>
        </w:rPr>
        <w:t xml:space="preserve"> Спасскому муниципальному</w:t>
      </w:r>
      <w:r w:rsidR="0082360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Республик</w:t>
      </w:r>
      <w:r w:rsidR="0082360E">
        <w:rPr>
          <w:sz w:val="28"/>
          <w:szCs w:val="28"/>
        </w:rPr>
        <w:t>и</w:t>
      </w:r>
      <w:r>
        <w:rPr>
          <w:sz w:val="28"/>
          <w:szCs w:val="28"/>
        </w:rPr>
        <w:t xml:space="preserve"> Татарстан, </w:t>
      </w:r>
      <w:r w:rsidR="0082360E">
        <w:rPr>
          <w:sz w:val="28"/>
          <w:szCs w:val="28"/>
        </w:rPr>
        <w:t xml:space="preserve"> следователь </w:t>
      </w:r>
      <w:r w:rsidR="0082360E" w:rsidRPr="0082360E">
        <w:rPr>
          <w:sz w:val="28"/>
          <w:szCs w:val="28"/>
        </w:rPr>
        <w:t>Нурлатского межрайонного следственного отдела следственного управления Следственного комитета Российской Федерации по Республике Татарстан</w:t>
      </w:r>
      <w:r w:rsidR="0082360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Общественной палаты</w:t>
      </w:r>
      <w:r w:rsidR="0082360E">
        <w:rPr>
          <w:sz w:val="28"/>
          <w:szCs w:val="28"/>
        </w:rPr>
        <w:t xml:space="preserve"> Спасского муниципального района</w:t>
      </w:r>
      <w:r>
        <w:rPr>
          <w:sz w:val="28"/>
          <w:szCs w:val="28"/>
        </w:rPr>
        <w:t xml:space="preserve"> Республики Татарстан, а также представители </w:t>
      </w:r>
      <w:r w:rsidR="0082360E">
        <w:rPr>
          <w:sz w:val="28"/>
          <w:szCs w:val="28"/>
        </w:rPr>
        <w:t xml:space="preserve"> районного </w:t>
      </w:r>
      <w:r>
        <w:rPr>
          <w:sz w:val="28"/>
          <w:szCs w:val="28"/>
        </w:rPr>
        <w:t>Совета</w:t>
      </w:r>
      <w:r w:rsidR="0082360E">
        <w:rPr>
          <w:sz w:val="28"/>
          <w:szCs w:val="28"/>
        </w:rPr>
        <w:t xml:space="preserve"> Спасского муниципального района</w:t>
      </w:r>
      <w:r>
        <w:rPr>
          <w:sz w:val="28"/>
          <w:szCs w:val="28"/>
        </w:rPr>
        <w:t xml:space="preserve"> Республики Татарстан, общественности, в том числе научных и образовательных организаций, общественных организаций, уставными задачами которых является участие в противодействии коррупции.</w:t>
      </w:r>
    </w:p>
    <w:p w:rsidR="000F127B" w:rsidRDefault="00610012" w:rsidP="00582EB9">
      <w:pPr>
        <w:numPr>
          <w:ilvl w:val="0"/>
          <w:numId w:val="5"/>
        </w:numPr>
        <w:shd w:val="clear" w:color="auto" w:fill="FFFFFF"/>
        <w:tabs>
          <w:tab w:val="left" w:pos="1171"/>
        </w:tabs>
        <w:spacing w:line="322" w:lineRule="exact"/>
        <w:ind w:left="14" w:right="5" w:firstLine="763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>Передача полномочий члена Комиссии другому лицу не допускается.</w:t>
      </w:r>
    </w:p>
    <w:p w:rsidR="000F127B" w:rsidRDefault="00610012" w:rsidP="00582EB9">
      <w:pPr>
        <w:numPr>
          <w:ilvl w:val="0"/>
          <w:numId w:val="5"/>
        </w:numPr>
        <w:shd w:val="clear" w:color="auto" w:fill="FFFFFF"/>
        <w:tabs>
          <w:tab w:val="left" w:pos="1171"/>
        </w:tabs>
        <w:spacing w:line="322" w:lineRule="exact"/>
        <w:ind w:left="14" w:firstLine="763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>Участие в работе Комиссии осуществляется на общественных началах.</w:t>
      </w:r>
    </w:p>
    <w:p w:rsidR="000F127B" w:rsidRDefault="00610012" w:rsidP="00582EB9">
      <w:pPr>
        <w:numPr>
          <w:ilvl w:val="0"/>
          <w:numId w:val="6"/>
        </w:numPr>
        <w:shd w:val="clear" w:color="auto" w:fill="FFFFFF"/>
        <w:tabs>
          <w:tab w:val="left" w:pos="1147"/>
        </w:tabs>
        <w:spacing w:before="264" w:line="322" w:lineRule="exact"/>
        <w:ind w:right="38" w:firstLine="749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>На заседания Комиссии могут быть приглашены представители федеральных государственных органов</w:t>
      </w:r>
      <w:r w:rsidR="00CE4E0C">
        <w:rPr>
          <w:sz w:val="28"/>
          <w:szCs w:val="28"/>
        </w:rPr>
        <w:t xml:space="preserve"> по Спасскому муниципальному району Респу</w:t>
      </w:r>
      <w:r w:rsidR="000459DA">
        <w:rPr>
          <w:sz w:val="28"/>
          <w:szCs w:val="28"/>
        </w:rPr>
        <w:t>б</w:t>
      </w:r>
      <w:r w:rsidR="00166ADE">
        <w:rPr>
          <w:sz w:val="28"/>
          <w:szCs w:val="28"/>
        </w:rPr>
        <w:t>лики Татарстан</w:t>
      </w:r>
      <w:r>
        <w:rPr>
          <w:sz w:val="28"/>
          <w:szCs w:val="28"/>
        </w:rPr>
        <w:t>, государственных органов Республики Татарстан</w:t>
      </w:r>
      <w:r w:rsidR="00CE4E0C">
        <w:rPr>
          <w:sz w:val="28"/>
          <w:szCs w:val="28"/>
        </w:rPr>
        <w:t xml:space="preserve"> </w:t>
      </w:r>
      <w:r w:rsidR="00166ADE">
        <w:rPr>
          <w:sz w:val="28"/>
          <w:szCs w:val="28"/>
        </w:rPr>
        <w:t xml:space="preserve"> по Спасскому муниципальному району</w:t>
      </w:r>
      <w:r>
        <w:rPr>
          <w:sz w:val="28"/>
          <w:szCs w:val="28"/>
        </w:rPr>
        <w:t>, органов местного самоуправления</w:t>
      </w:r>
      <w:r w:rsidR="00166ADE">
        <w:rPr>
          <w:sz w:val="28"/>
          <w:szCs w:val="28"/>
        </w:rPr>
        <w:t xml:space="preserve"> Спасского муниципального района</w:t>
      </w:r>
      <w:r>
        <w:rPr>
          <w:sz w:val="28"/>
          <w:szCs w:val="28"/>
        </w:rPr>
        <w:t>, организаций и средств массовой информации.</w:t>
      </w:r>
    </w:p>
    <w:p w:rsidR="000F127B" w:rsidRDefault="00610012" w:rsidP="00582EB9">
      <w:pPr>
        <w:numPr>
          <w:ilvl w:val="0"/>
          <w:numId w:val="6"/>
        </w:numPr>
        <w:shd w:val="clear" w:color="auto" w:fill="FFFFFF"/>
        <w:tabs>
          <w:tab w:val="left" w:pos="1147"/>
        </w:tabs>
        <w:spacing w:before="5" w:line="322" w:lineRule="exact"/>
        <w:ind w:right="38" w:firstLine="749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>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0F127B" w:rsidRDefault="00610012" w:rsidP="00582EB9">
      <w:pPr>
        <w:numPr>
          <w:ilvl w:val="0"/>
          <w:numId w:val="6"/>
        </w:numPr>
        <w:shd w:val="clear" w:color="auto" w:fill="FFFFFF"/>
        <w:tabs>
          <w:tab w:val="left" w:pos="1147"/>
        </w:tabs>
        <w:spacing w:line="322" w:lineRule="exact"/>
        <w:ind w:right="48" w:firstLine="749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Для решения вопросов, указанных в подпункте «д» пункта 6, решением Комиссии образуется президиум Комиссии.</w:t>
      </w:r>
    </w:p>
    <w:p w:rsidR="000F127B" w:rsidRDefault="00610012">
      <w:pPr>
        <w:shd w:val="clear" w:color="auto" w:fill="FFFFFF"/>
        <w:spacing w:line="322" w:lineRule="exact"/>
        <w:ind w:left="10" w:right="34" w:firstLine="710"/>
        <w:jc w:val="both"/>
      </w:pPr>
      <w:r>
        <w:rPr>
          <w:sz w:val="28"/>
          <w:szCs w:val="28"/>
        </w:rPr>
        <w:t>Состав президиума Комиссии формируется из членов Комиссии и включает в себя председателя президиума Комиссии, заместителя председателя президиума Комиссии, секретаря президиума Комиссии и членов президиума Комиссии.</w:t>
      </w:r>
    </w:p>
    <w:p w:rsidR="000F127B" w:rsidRDefault="00610012">
      <w:pPr>
        <w:shd w:val="clear" w:color="auto" w:fill="FFFFFF"/>
        <w:spacing w:before="317"/>
        <w:ind w:left="1037"/>
      </w:pPr>
      <w:r>
        <w:rPr>
          <w:sz w:val="28"/>
          <w:szCs w:val="28"/>
          <w:lang w:val="en-US"/>
        </w:rPr>
        <w:t>V</w:t>
      </w:r>
      <w:r w:rsidRPr="00582EB9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Организация деятельности Комиссии и порядок ее работы</w:t>
      </w:r>
    </w:p>
    <w:p w:rsidR="000F127B" w:rsidRDefault="00610012" w:rsidP="00582EB9">
      <w:pPr>
        <w:numPr>
          <w:ilvl w:val="0"/>
          <w:numId w:val="7"/>
        </w:numPr>
        <w:shd w:val="clear" w:color="auto" w:fill="FFFFFF"/>
        <w:tabs>
          <w:tab w:val="left" w:pos="1147"/>
        </w:tabs>
        <w:spacing w:before="326" w:line="322" w:lineRule="exact"/>
        <w:ind w:right="24" w:firstLine="74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Работа Комиссии осуществляется на плановой основе и в соответствии с регламентом, который утверждается Комиссией.</w:t>
      </w:r>
    </w:p>
    <w:p w:rsidR="000F127B" w:rsidRDefault="00610012" w:rsidP="00582EB9">
      <w:pPr>
        <w:numPr>
          <w:ilvl w:val="0"/>
          <w:numId w:val="7"/>
        </w:numPr>
        <w:shd w:val="clear" w:color="auto" w:fill="FFFFFF"/>
        <w:tabs>
          <w:tab w:val="left" w:pos="1147"/>
        </w:tabs>
        <w:spacing w:line="322" w:lineRule="exact"/>
        <w:ind w:right="24" w:firstLine="74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Заседания Комиссии ведет председатель Комиссии или по его поручению заместитель председателя Комиссии.</w:t>
      </w:r>
    </w:p>
    <w:p w:rsidR="000F127B" w:rsidRDefault="00610012" w:rsidP="00582EB9">
      <w:pPr>
        <w:numPr>
          <w:ilvl w:val="0"/>
          <w:numId w:val="7"/>
        </w:numPr>
        <w:shd w:val="clear" w:color="auto" w:fill="FFFFFF"/>
        <w:tabs>
          <w:tab w:val="left" w:pos="1147"/>
        </w:tabs>
        <w:spacing w:line="322" w:lineRule="exact"/>
        <w:ind w:right="14" w:firstLine="74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по согласованию с председателем Комиссии и по представлению секретаря Комиссии могут проводиться внеочередные заседания Комиссии.</w:t>
      </w:r>
    </w:p>
    <w:p w:rsidR="000F127B" w:rsidRDefault="00610012" w:rsidP="00582EB9">
      <w:pPr>
        <w:numPr>
          <w:ilvl w:val="0"/>
          <w:numId w:val="7"/>
        </w:numPr>
        <w:shd w:val="clear" w:color="auto" w:fill="FFFFFF"/>
        <w:tabs>
          <w:tab w:val="left" w:pos="1147"/>
        </w:tabs>
        <w:spacing w:line="322" w:lineRule="exact"/>
        <w:ind w:right="5" w:firstLine="749"/>
        <w:jc w:val="both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 xml:space="preserve">Заседания Комиссии проводятся открыто (разрешается присутствие </w:t>
      </w:r>
      <w:r>
        <w:rPr>
          <w:sz w:val="28"/>
          <w:szCs w:val="28"/>
        </w:rPr>
        <w:t>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0F127B" w:rsidRDefault="00610012" w:rsidP="00582EB9">
      <w:pPr>
        <w:numPr>
          <w:ilvl w:val="0"/>
          <w:numId w:val="7"/>
        </w:numPr>
        <w:shd w:val="clear" w:color="auto" w:fill="FFFFFF"/>
        <w:tabs>
          <w:tab w:val="left" w:pos="1147"/>
        </w:tabs>
        <w:spacing w:line="322" w:lineRule="exact"/>
        <w:ind w:right="5" w:firstLine="74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Решения Комиссии оформляются протоколом заседания. Протокол заседания подписывается секретарем Комиссии и утверждается председателем Комиссии.</w:t>
      </w:r>
    </w:p>
    <w:p w:rsidR="000F127B" w:rsidRDefault="00610012">
      <w:pPr>
        <w:shd w:val="clear" w:color="auto" w:fill="FFFFFF"/>
        <w:spacing w:line="322" w:lineRule="exact"/>
        <w:ind w:left="48" w:right="5" w:firstLine="710"/>
        <w:jc w:val="both"/>
      </w:pPr>
      <w:r>
        <w:rPr>
          <w:sz w:val="28"/>
          <w:szCs w:val="28"/>
        </w:rPr>
        <w:t>По решению председателя Комиссии решения Комиссии могут быть приняты путем проведения письменного опроса членов Комиссии (заочное голосование).</w:t>
      </w:r>
    </w:p>
    <w:p w:rsidR="000F127B" w:rsidRDefault="00610012" w:rsidP="00582EB9">
      <w:pPr>
        <w:numPr>
          <w:ilvl w:val="0"/>
          <w:numId w:val="8"/>
        </w:numPr>
        <w:shd w:val="clear" w:color="auto" w:fill="FFFFFF"/>
        <w:tabs>
          <w:tab w:val="left" w:pos="1147"/>
        </w:tabs>
        <w:spacing w:line="322" w:lineRule="exact"/>
        <w:ind w:firstLine="74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Для реализации решений Комиссии могут издаваться </w:t>
      </w:r>
      <w:r w:rsidR="00166ADE">
        <w:rPr>
          <w:sz w:val="28"/>
          <w:szCs w:val="28"/>
        </w:rPr>
        <w:t xml:space="preserve">постановления или </w:t>
      </w:r>
      <w:r>
        <w:rPr>
          <w:sz w:val="28"/>
          <w:szCs w:val="28"/>
        </w:rPr>
        <w:t xml:space="preserve"> распоряжения </w:t>
      </w:r>
      <w:r w:rsidR="00166ADE">
        <w:rPr>
          <w:sz w:val="28"/>
          <w:szCs w:val="28"/>
        </w:rPr>
        <w:t>Главы Спасского муниципального района</w:t>
      </w:r>
      <w:r>
        <w:rPr>
          <w:sz w:val="28"/>
          <w:szCs w:val="28"/>
        </w:rPr>
        <w:t xml:space="preserve"> Республики Татарстан, а также даваться поручения </w:t>
      </w:r>
      <w:r w:rsidR="00166ADE">
        <w:rPr>
          <w:sz w:val="28"/>
          <w:szCs w:val="28"/>
        </w:rPr>
        <w:t>Главы Спасского муниципального района</w:t>
      </w:r>
      <w:r>
        <w:rPr>
          <w:sz w:val="28"/>
          <w:szCs w:val="28"/>
        </w:rPr>
        <w:t xml:space="preserve"> Республики Татарстан.</w:t>
      </w:r>
    </w:p>
    <w:p w:rsidR="000F127B" w:rsidRDefault="00610012" w:rsidP="00166ADE">
      <w:pPr>
        <w:numPr>
          <w:ilvl w:val="0"/>
          <w:numId w:val="8"/>
        </w:numPr>
        <w:shd w:val="clear" w:color="auto" w:fill="FFFFFF"/>
        <w:tabs>
          <w:tab w:val="left" w:pos="1147"/>
        </w:tabs>
        <w:spacing w:before="250" w:line="322" w:lineRule="exact"/>
        <w:ind w:right="29" w:firstLine="749"/>
        <w:jc w:val="both"/>
      </w:pPr>
      <w:r w:rsidRPr="00166ADE">
        <w:rPr>
          <w:sz w:val="28"/>
          <w:szCs w:val="28"/>
        </w:rPr>
        <w:t>По решению Комиссии из числа членов Комиссии или уполномоченных  ими  представителей,  а также  из  числа представителей</w:t>
      </w:r>
      <w:r w:rsidR="00166ADE">
        <w:rPr>
          <w:sz w:val="28"/>
          <w:szCs w:val="28"/>
        </w:rPr>
        <w:t xml:space="preserve"> </w:t>
      </w:r>
      <w:r w:rsidRPr="00166ADE">
        <w:rPr>
          <w:sz w:val="28"/>
          <w:szCs w:val="28"/>
        </w:rPr>
        <w:t>органов исполнительной власти</w:t>
      </w:r>
      <w:r w:rsidR="00166ADE">
        <w:rPr>
          <w:sz w:val="28"/>
          <w:szCs w:val="28"/>
        </w:rPr>
        <w:t xml:space="preserve"> Спасского муниципального района</w:t>
      </w:r>
      <w:r w:rsidRPr="00166ADE">
        <w:rPr>
          <w:sz w:val="28"/>
          <w:szCs w:val="28"/>
        </w:rPr>
        <w:t xml:space="preserve"> Республики Татарстан, органов местного самоуправления</w:t>
      </w:r>
      <w:r w:rsidR="00166ADE">
        <w:rPr>
          <w:sz w:val="28"/>
          <w:szCs w:val="28"/>
        </w:rPr>
        <w:t xml:space="preserve"> Спасского муниципального района Республики Татарстан</w:t>
      </w:r>
      <w:r w:rsidRPr="00166ADE">
        <w:rPr>
          <w:sz w:val="28"/>
          <w:szCs w:val="28"/>
        </w:rPr>
        <w:t>, представителей общественных организаций и экспертов могут создаваться рабочие (экспертные) группы по отдельным вопросам.</w:t>
      </w:r>
    </w:p>
    <w:p w:rsidR="000F127B" w:rsidRDefault="00610012">
      <w:pPr>
        <w:shd w:val="clear" w:color="auto" w:fill="FFFFFF"/>
        <w:tabs>
          <w:tab w:val="left" w:pos="1142"/>
        </w:tabs>
        <w:spacing w:line="322" w:lineRule="exact"/>
        <w:ind w:left="715"/>
      </w:pPr>
      <w:r>
        <w:rPr>
          <w:spacing w:val="-10"/>
          <w:sz w:val="28"/>
          <w:szCs w:val="28"/>
        </w:rPr>
        <w:t>23.</w:t>
      </w:r>
      <w:r>
        <w:rPr>
          <w:sz w:val="28"/>
          <w:szCs w:val="28"/>
        </w:rPr>
        <w:tab/>
        <w:t>Председатель Комиссии:</w:t>
      </w:r>
    </w:p>
    <w:p w:rsidR="000F127B" w:rsidRDefault="00610012">
      <w:pPr>
        <w:shd w:val="clear" w:color="auto" w:fill="FFFFFF"/>
        <w:tabs>
          <w:tab w:val="left" w:pos="994"/>
        </w:tabs>
        <w:spacing w:line="322" w:lineRule="exact"/>
        <w:ind w:left="706"/>
      </w:pPr>
      <w:r>
        <w:rPr>
          <w:spacing w:val="-3"/>
          <w:sz w:val="28"/>
          <w:szCs w:val="28"/>
        </w:rPr>
        <w:t>а)</w:t>
      </w:r>
      <w:r>
        <w:rPr>
          <w:sz w:val="28"/>
          <w:szCs w:val="28"/>
        </w:rPr>
        <w:tab/>
        <w:t>осуществляет общее руководство деятельностью Комиссии;</w:t>
      </w:r>
    </w:p>
    <w:p w:rsidR="000F127B" w:rsidRDefault="00610012">
      <w:pPr>
        <w:shd w:val="clear" w:color="auto" w:fill="FFFFFF"/>
        <w:tabs>
          <w:tab w:val="left" w:pos="994"/>
        </w:tabs>
        <w:spacing w:before="5" w:line="322" w:lineRule="exact"/>
        <w:ind w:left="706"/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  <w:t>утверждает план работы Комиссии (ежегодный план);</w:t>
      </w:r>
    </w:p>
    <w:p w:rsidR="000F127B" w:rsidRDefault="00610012">
      <w:pPr>
        <w:shd w:val="clear" w:color="auto" w:fill="FFFFFF"/>
        <w:tabs>
          <w:tab w:val="left" w:pos="994"/>
        </w:tabs>
        <w:spacing w:line="322" w:lineRule="exact"/>
        <w:ind w:left="706"/>
      </w:pPr>
      <w:r>
        <w:rPr>
          <w:spacing w:val="-7"/>
          <w:sz w:val="28"/>
          <w:szCs w:val="28"/>
        </w:rPr>
        <w:t>в)</w:t>
      </w:r>
      <w:r>
        <w:rPr>
          <w:sz w:val="28"/>
          <w:szCs w:val="28"/>
        </w:rPr>
        <w:tab/>
        <w:t>утверждает повестку дня очередного заседания Комиссии;</w:t>
      </w:r>
    </w:p>
    <w:p w:rsidR="000F127B" w:rsidRDefault="00610012">
      <w:pPr>
        <w:shd w:val="clear" w:color="auto" w:fill="FFFFFF"/>
        <w:tabs>
          <w:tab w:val="left" w:pos="994"/>
        </w:tabs>
        <w:spacing w:line="322" w:lineRule="exact"/>
        <w:ind w:left="706"/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дает поручения в рамках своих полномочий членам Комиссии;</w:t>
      </w:r>
    </w:p>
    <w:p w:rsidR="000F127B" w:rsidRDefault="00610012">
      <w:pPr>
        <w:shd w:val="clear" w:color="auto" w:fill="FFFFFF"/>
        <w:tabs>
          <w:tab w:val="left" w:pos="994"/>
        </w:tabs>
        <w:spacing w:line="322" w:lineRule="exact"/>
        <w:ind w:right="19" w:firstLine="706"/>
        <w:jc w:val="both"/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  <w:t>представляет Комиссию в отношениях с федеральными</w:t>
      </w:r>
      <w:r>
        <w:rPr>
          <w:sz w:val="28"/>
          <w:szCs w:val="28"/>
        </w:rPr>
        <w:br/>
        <w:t>государственными органами</w:t>
      </w:r>
      <w:r w:rsidR="00166ADE">
        <w:rPr>
          <w:sz w:val="28"/>
          <w:szCs w:val="28"/>
        </w:rPr>
        <w:t xml:space="preserve"> по Спасскому муниципальному району Республики Татарстан</w:t>
      </w:r>
      <w:r>
        <w:rPr>
          <w:sz w:val="28"/>
          <w:szCs w:val="28"/>
        </w:rPr>
        <w:t>, государственными органами Республики</w:t>
      </w:r>
      <w:r>
        <w:rPr>
          <w:sz w:val="28"/>
          <w:szCs w:val="28"/>
        </w:rPr>
        <w:br/>
        <w:t>Татарстан</w:t>
      </w:r>
      <w:r w:rsidR="00166ADE">
        <w:rPr>
          <w:sz w:val="28"/>
          <w:szCs w:val="28"/>
        </w:rPr>
        <w:t xml:space="preserve">  по Спасскому муниципальному району Республики Татарстан</w:t>
      </w:r>
      <w:r>
        <w:rPr>
          <w:sz w:val="28"/>
          <w:szCs w:val="28"/>
        </w:rPr>
        <w:t>, органами местного самоуправления</w:t>
      </w:r>
      <w:r w:rsidR="00166ADE">
        <w:rPr>
          <w:sz w:val="28"/>
          <w:szCs w:val="28"/>
        </w:rPr>
        <w:t xml:space="preserve"> </w:t>
      </w:r>
      <w:r>
        <w:rPr>
          <w:sz w:val="28"/>
          <w:szCs w:val="28"/>
        </w:rPr>
        <w:t>, организациями и гражданами</w:t>
      </w:r>
      <w:r>
        <w:rPr>
          <w:sz w:val="28"/>
          <w:szCs w:val="28"/>
        </w:rPr>
        <w:br/>
        <w:t>по вопросам, относящимся к компетенции Комиссии.</w:t>
      </w:r>
    </w:p>
    <w:p w:rsidR="000F127B" w:rsidRDefault="00610012" w:rsidP="00582EB9">
      <w:pPr>
        <w:numPr>
          <w:ilvl w:val="0"/>
          <w:numId w:val="9"/>
        </w:numPr>
        <w:shd w:val="clear" w:color="auto" w:fill="FFFFFF"/>
        <w:tabs>
          <w:tab w:val="left" w:pos="1142"/>
        </w:tabs>
        <w:spacing w:line="322" w:lineRule="exact"/>
        <w:ind w:right="19" w:firstLine="715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Обеспечение деятельности Комиссии, подготовку материалов к заседаниям Комиссии и контроль за исполнением принятых ею решений осуществляет </w:t>
      </w:r>
      <w:r w:rsidR="00166ADE">
        <w:rPr>
          <w:sz w:val="28"/>
          <w:szCs w:val="28"/>
        </w:rPr>
        <w:t>помощник главы Спасского муниципального района по вопросам противодействия коррупции.</w:t>
      </w:r>
    </w:p>
    <w:p w:rsidR="000F127B" w:rsidRDefault="00610012" w:rsidP="00582EB9">
      <w:pPr>
        <w:numPr>
          <w:ilvl w:val="0"/>
          <w:numId w:val="9"/>
        </w:numPr>
        <w:shd w:val="clear" w:color="auto" w:fill="FFFFFF"/>
        <w:tabs>
          <w:tab w:val="left" w:pos="1142"/>
        </w:tabs>
        <w:spacing w:line="322" w:lineRule="exact"/>
        <w:ind w:left="715"/>
        <w:rPr>
          <w:spacing w:val="-8"/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0F127B" w:rsidRDefault="00610012">
      <w:pPr>
        <w:shd w:val="clear" w:color="auto" w:fill="FFFFFF"/>
        <w:tabs>
          <w:tab w:val="left" w:pos="1013"/>
        </w:tabs>
        <w:spacing w:before="5" w:line="322" w:lineRule="exact"/>
        <w:ind w:left="5" w:right="10" w:firstLine="715"/>
        <w:jc w:val="both"/>
      </w:pPr>
      <w:r>
        <w:rPr>
          <w:spacing w:val="-8"/>
          <w:sz w:val="28"/>
          <w:szCs w:val="28"/>
        </w:rPr>
        <w:t>а)</w:t>
      </w:r>
      <w:r>
        <w:rPr>
          <w:sz w:val="28"/>
          <w:szCs w:val="28"/>
        </w:rPr>
        <w:tab/>
        <w:t>обеспечивает подготовку проекта плана работы Комиссии</w:t>
      </w:r>
      <w:r>
        <w:rPr>
          <w:sz w:val="28"/>
          <w:szCs w:val="28"/>
        </w:rPr>
        <w:br/>
        <w:t>(ежегодного плана), формирует повестку дня ее заседания, координирует</w:t>
      </w:r>
      <w:r>
        <w:rPr>
          <w:sz w:val="28"/>
          <w:szCs w:val="28"/>
        </w:rPr>
        <w:br/>
        <w:t>работу по подготовке необходимых материалов к заседанию Комиссии,</w:t>
      </w:r>
      <w:r>
        <w:rPr>
          <w:sz w:val="28"/>
          <w:szCs w:val="28"/>
        </w:rPr>
        <w:br/>
        <w:t>проектов соответствующих решений;</w:t>
      </w:r>
    </w:p>
    <w:p w:rsidR="000F127B" w:rsidRDefault="00610012">
      <w:pPr>
        <w:shd w:val="clear" w:color="auto" w:fill="FFFFFF"/>
        <w:tabs>
          <w:tab w:val="left" w:pos="1013"/>
        </w:tabs>
        <w:spacing w:line="322" w:lineRule="exact"/>
        <w:ind w:left="5" w:right="19" w:firstLine="715"/>
        <w:jc w:val="both"/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  <w:t>информирует членов Комиссии, приглашенных на заседание лиц,</w:t>
      </w:r>
      <w:r>
        <w:rPr>
          <w:sz w:val="28"/>
          <w:szCs w:val="28"/>
        </w:rPr>
        <w:br/>
        <w:t>экспертов, иных лиц о месте, времени проведения и повестке дня заседания</w:t>
      </w:r>
      <w:r>
        <w:rPr>
          <w:sz w:val="28"/>
          <w:szCs w:val="28"/>
        </w:rPr>
        <w:br/>
        <w:t>Комиссии, обеспечивает их необходимыми материалами;</w:t>
      </w:r>
    </w:p>
    <w:p w:rsidR="000F127B" w:rsidRDefault="00610012">
      <w:pPr>
        <w:shd w:val="clear" w:color="auto" w:fill="FFFFFF"/>
        <w:tabs>
          <w:tab w:val="left" w:pos="1013"/>
        </w:tabs>
        <w:spacing w:line="322" w:lineRule="exact"/>
        <w:ind w:left="720"/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оформляет протоколы заседаний Комиссии;</w:t>
      </w:r>
    </w:p>
    <w:p w:rsidR="000F127B" w:rsidRDefault="00610012">
      <w:pPr>
        <w:shd w:val="clear" w:color="auto" w:fill="FFFFFF"/>
        <w:tabs>
          <w:tab w:val="left" w:pos="1013"/>
        </w:tabs>
        <w:spacing w:line="322" w:lineRule="exact"/>
        <w:ind w:left="5" w:right="5" w:firstLine="715"/>
        <w:jc w:val="both"/>
      </w:pPr>
      <w:r>
        <w:rPr>
          <w:spacing w:val="-8"/>
          <w:sz w:val="28"/>
          <w:szCs w:val="28"/>
        </w:rPr>
        <w:t>г)</w:t>
      </w:r>
      <w:r>
        <w:rPr>
          <w:sz w:val="28"/>
          <w:szCs w:val="28"/>
        </w:rPr>
        <w:tab/>
        <w:t>организует выполнение поручений председателя Комиссии, данных</w:t>
      </w:r>
      <w:r>
        <w:rPr>
          <w:sz w:val="28"/>
          <w:szCs w:val="28"/>
        </w:rPr>
        <w:br/>
        <w:t>по результатам заседаний Комиссии.</w:t>
      </w:r>
    </w:p>
    <w:p w:rsidR="000F127B" w:rsidRDefault="00610012">
      <w:pPr>
        <w:shd w:val="clear" w:color="auto" w:fill="FFFFFF"/>
        <w:tabs>
          <w:tab w:val="left" w:pos="1142"/>
        </w:tabs>
        <w:spacing w:line="322" w:lineRule="exact"/>
        <w:ind w:firstLine="715"/>
        <w:jc w:val="both"/>
      </w:pPr>
      <w:r>
        <w:rPr>
          <w:spacing w:val="-6"/>
          <w:sz w:val="28"/>
          <w:szCs w:val="28"/>
        </w:rPr>
        <w:t>26.</w:t>
      </w:r>
      <w:r>
        <w:rPr>
          <w:sz w:val="28"/>
          <w:szCs w:val="28"/>
        </w:rPr>
        <w:tab/>
        <w:t>По решению председателя Комиссии информация о решениях</w:t>
      </w:r>
      <w:r>
        <w:rPr>
          <w:sz w:val="28"/>
          <w:szCs w:val="28"/>
        </w:rPr>
        <w:br/>
        <w:t>Комиссии может передаваться средствам массовой информации для</w:t>
      </w:r>
      <w:r>
        <w:rPr>
          <w:sz w:val="28"/>
          <w:szCs w:val="28"/>
        </w:rPr>
        <w:br/>
        <w:t xml:space="preserve">опубликования, а также размещаться на официальном сайте </w:t>
      </w:r>
      <w:r w:rsidR="00B01CC8">
        <w:rPr>
          <w:sz w:val="28"/>
          <w:szCs w:val="28"/>
        </w:rPr>
        <w:t>Спасского муниципального района</w:t>
      </w:r>
      <w:r>
        <w:rPr>
          <w:sz w:val="28"/>
          <w:szCs w:val="28"/>
        </w:rPr>
        <w:t>Республики Татарстан в информационно-телекоммуникационной сети</w:t>
      </w:r>
      <w:r>
        <w:rPr>
          <w:sz w:val="28"/>
          <w:szCs w:val="28"/>
        </w:rPr>
        <w:br/>
        <w:t>«Интернет».</w:t>
      </w:r>
    </w:p>
    <w:p w:rsidR="00B01CC8" w:rsidRDefault="00B01CC8">
      <w:pPr>
        <w:shd w:val="clear" w:color="auto" w:fill="FFFFFF"/>
        <w:spacing w:line="326" w:lineRule="exact"/>
        <w:ind w:left="5731" w:right="538"/>
        <w:rPr>
          <w:spacing w:val="-2"/>
          <w:sz w:val="28"/>
          <w:szCs w:val="28"/>
        </w:rPr>
      </w:pPr>
    </w:p>
    <w:p w:rsidR="00B60EB6" w:rsidRDefault="00B60EB6" w:rsidP="00F35B91">
      <w:pPr>
        <w:shd w:val="clear" w:color="auto" w:fill="FFFFFF"/>
        <w:tabs>
          <w:tab w:val="left" w:pos="782"/>
        </w:tabs>
        <w:ind w:right="5"/>
        <w:jc w:val="both"/>
        <w:sectPr w:rsidR="00B60EB6">
          <w:pgSz w:w="11909" w:h="16834"/>
          <w:pgMar w:top="1440" w:right="962" w:bottom="720" w:left="1514" w:header="720" w:footer="720" w:gutter="0"/>
          <w:cols w:space="60"/>
          <w:noEndnote/>
        </w:sectPr>
      </w:pPr>
    </w:p>
    <w:p w:rsidR="000F127B" w:rsidRDefault="000F127B">
      <w:pPr>
        <w:framePr w:h="812" w:hSpace="38" w:wrap="auto" w:vAnchor="text" w:hAnchor="margin" w:x="4057" w:y="1"/>
        <w:rPr>
          <w:sz w:val="24"/>
          <w:szCs w:val="24"/>
        </w:rPr>
      </w:pPr>
    </w:p>
    <w:p w:rsidR="00582EB9" w:rsidRDefault="00582EB9" w:rsidP="00F35B91">
      <w:pPr>
        <w:framePr w:w="50" w:h="54" w:hRule="exact" w:hSpace="38" w:wrap="auto" w:vAnchor="text" w:hAnchor="page" w:x="6558" w:y="-335"/>
        <w:shd w:val="clear" w:color="auto" w:fill="FFFFFF"/>
        <w:spacing w:line="326" w:lineRule="exact"/>
        <w:rPr>
          <w:spacing w:val="-13"/>
          <w:sz w:val="28"/>
          <w:szCs w:val="28"/>
        </w:rPr>
      </w:pPr>
    </w:p>
    <w:sectPr w:rsidR="00582EB9" w:rsidSect="00582EB9">
      <w:pgSz w:w="11909" w:h="16834"/>
      <w:pgMar w:top="1440" w:right="2482" w:bottom="360" w:left="151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3418"/>
    <w:multiLevelType w:val="singleLevel"/>
    <w:tmpl w:val="912E1FC8"/>
    <w:lvl w:ilvl="0">
      <w:start w:val="10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653671"/>
    <w:multiLevelType w:val="singleLevel"/>
    <w:tmpl w:val="B3B841FC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804B6B"/>
    <w:multiLevelType w:val="singleLevel"/>
    <w:tmpl w:val="FD9837A4"/>
    <w:lvl w:ilvl="0">
      <w:start w:val="2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DC031EF"/>
    <w:multiLevelType w:val="singleLevel"/>
    <w:tmpl w:val="A81A8882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6130D8"/>
    <w:multiLevelType w:val="singleLevel"/>
    <w:tmpl w:val="32A8E378"/>
    <w:lvl w:ilvl="0">
      <w:start w:val="16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09854AB"/>
    <w:multiLevelType w:val="singleLevel"/>
    <w:tmpl w:val="E26CFBBE"/>
    <w:lvl w:ilvl="0">
      <w:start w:val="24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4AA6121"/>
    <w:multiLevelType w:val="singleLevel"/>
    <w:tmpl w:val="FFF88858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E3B7710"/>
    <w:multiLevelType w:val="singleLevel"/>
    <w:tmpl w:val="C4187A00"/>
    <w:lvl w:ilvl="0">
      <w:start w:val="2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17955A9"/>
    <w:multiLevelType w:val="singleLevel"/>
    <w:tmpl w:val="0A408C42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68E5A49"/>
    <w:multiLevelType w:val="singleLevel"/>
    <w:tmpl w:val="E29CFB6C"/>
    <w:lvl w:ilvl="0">
      <w:start w:val="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AC6187B"/>
    <w:multiLevelType w:val="singleLevel"/>
    <w:tmpl w:val="AC8CEB6E"/>
    <w:lvl w:ilvl="0">
      <w:start w:val="4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BBF6B1E"/>
    <w:multiLevelType w:val="singleLevel"/>
    <w:tmpl w:val="81C01CF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BFB6DA6"/>
    <w:multiLevelType w:val="singleLevel"/>
    <w:tmpl w:val="7160C9CE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CF86762"/>
    <w:multiLevelType w:val="singleLevel"/>
    <w:tmpl w:val="B13492D2"/>
    <w:lvl w:ilvl="0">
      <w:start w:val="1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0927D9"/>
    <w:multiLevelType w:val="singleLevel"/>
    <w:tmpl w:val="AFF85ECE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33C4F0D"/>
    <w:multiLevelType w:val="singleLevel"/>
    <w:tmpl w:val="CA582BA2"/>
    <w:lvl w:ilvl="0">
      <w:start w:val="18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AF928CB"/>
    <w:multiLevelType w:val="singleLevel"/>
    <w:tmpl w:val="7CFC75D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D425130"/>
    <w:multiLevelType w:val="singleLevel"/>
    <w:tmpl w:val="BE9E6422"/>
    <w:lvl w:ilvl="0">
      <w:start w:val="1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3EC7B19"/>
    <w:multiLevelType w:val="singleLevel"/>
    <w:tmpl w:val="7620252E"/>
    <w:lvl w:ilvl="0">
      <w:start w:val="1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5B56814"/>
    <w:multiLevelType w:val="singleLevel"/>
    <w:tmpl w:val="4B8E0576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6251F61"/>
    <w:multiLevelType w:val="singleLevel"/>
    <w:tmpl w:val="81C01CF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80E4951"/>
    <w:multiLevelType w:val="singleLevel"/>
    <w:tmpl w:val="E93C6632"/>
    <w:lvl w:ilvl="0">
      <w:start w:val="7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86C7912"/>
    <w:multiLevelType w:val="singleLevel"/>
    <w:tmpl w:val="EFF2C9CE"/>
    <w:lvl w:ilvl="0">
      <w:start w:val="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B3077C1"/>
    <w:multiLevelType w:val="singleLevel"/>
    <w:tmpl w:val="F196889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F003E57"/>
    <w:multiLevelType w:val="singleLevel"/>
    <w:tmpl w:val="0A408C42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5FA7688"/>
    <w:multiLevelType w:val="singleLevel"/>
    <w:tmpl w:val="1B8AEB50"/>
    <w:lvl w:ilvl="0">
      <w:start w:val="16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79B66A6"/>
    <w:multiLevelType w:val="singleLevel"/>
    <w:tmpl w:val="32A8E378"/>
    <w:lvl w:ilvl="0">
      <w:start w:val="16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A6A41B7"/>
    <w:multiLevelType w:val="singleLevel"/>
    <w:tmpl w:val="8168D9E0"/>
    <w:lvl w:ilvl="0">
      <w:start w:val="2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F892AC1"/>
    <w:multiLevelType w:val="singleLevel"/>
    <w:tmpl w:val="A81A8882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16D27F8"/>
    <w:multiLevelType w:val="singleLevel"/>
    <w:tmpl w:val="8168D9E0"/>
    <w:lvl w:ilvl="0">
      <w:start w:val="2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35722F2"/>
    <w:multiLevelType w:val="hybridMultilevel"/>
    <w:tmpl w:val="4C4C5B40"/>
    <w:lvl w:ilvl="0" w:tplc="7A4E78A2">
      <w:start w:val="2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1" w15:restartNumberingAfterBreak="0">
    <w:nsid w:val="73751F44"/>
    <w:multiLevelType w:val="singleLevel"/>
    <w:tmpl w:val="7B0CF8A8"/>
    <w:lvl w:ilvl="0">
      <w:start w:val="16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4E1365F"/>
    <w:multiLevelType w:val="singleLevel"/>
    <w:tmpl w:val="81C01CF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E764E33"/>
    <w:multiLevelType w:val="singleLevel"/>
    <w:tmpl w:val="A202A36A"/>
    <w:lvl w:ilvl="0">
      <w:start w:val="6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33"/>
  </w:num>
  <w:num w:numId="3">
    <w:abstractNumId w:val="20"/>
  </w:num>
  <w:num w:numId="4">
    <w:abstractNumId w:val="21"/>
  </w:num>
  <w:num w:numId="5">
    <w:abstractNumId w:val="3"/>
  </w:num>
  <w:num w:numId="6">
    <w:abstractNumId w:val="13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  <w:num w:numId="11">
    <w:abstractNumId w:val="14"/>
  </w:num>
  <w:num w:numId="12">
    <w:abstractNumId w:val="17"/>
  </w:num>
  <w:num w:numId="13">
    <w:abstractNumId w:val="31"/>
  </w:num>
  <w:num w:numId="14">
    <w:abstractNumId w:val="27"/>
  </w:num>
  <w:num w:numId="15">
    <w:abstractNumId w:val="32"/>
  </w:num>
  <w:num w:numId="16">
    <w:abstractNumId w:val="6"/>
  </w:num>
  <w:num w:numId="17">
    <w:abstractNumId w:val="0"/>
  </w:num>
  <w:num w:numId="18">
    <w:abstractNumId w:val="23"/>
  </w:num>
  <w:num w:numId="19">
    <w:abstractNumId w:val="10"/>
  </w:num>
  <w:num w:numId="20">
    <w:abstractNumId w:val="12"/>
  </w:num>
  <w:num w:numId="21">
    <w:abstractNumId w:val="16"/>
  </w:num>
  <w:num w:numId="22">
    <w:abstractNumId w:val="9"/>
  </w:num>
  <w:num w:numId="23">
    <w:abstractNumId w:val="1"/>
  </w:num>
  <w:num w:numId="24">
    <w:abstractNumId w:val="28"/>
  </w:num>
  <w:num w:numId="25">
    <w:abstractNumId w:val="18"/>
  </w:num>
  <w:num w:numId="26">
    <w:abstractNumId w:val="26"/>
  </w:num>
  <w:num w:numId="27">
    <w:abstractNumId w:val="15"/>
  </w:num>
  <w:num w:numId="28">
    <w:abstractNumId w:val="7"/>
  </w:num>
  <w:num w:numId="29">
    <w:abstractNumId w:val="24"/>
  </w:num>
  <w:num w:numId="30">
    <w:abstractNumId w:val="22"/>
  </w:num>
  <w:num w:numId="31">
    <w:abstractNumId w:val="19"/>
  </w:num>
  <w:num w:numId="32">
    <w:abstractNumId w:val="25"/>
  </w:num>
  <w:num w:numId="33">
    <w:abstractNumId w:val="2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2E3"/>
    <w:rsid w:val="000459DA"/>
    <w:rsid w:val="000F127B"/>
    <w:rsid w:val="00166ADE"/>
    <w:rsid w:val="001F72E3"/>
    <w:rsid w:val="00232EF4"/>
    <w:rsid w:val="00312E7A"/>
    <w:rsid w:val="00375839"/>
    <w:rsid w:val="003B61B9"/>
    <w:rsid w:val="004133C4"/>
    <w:rsid w:val="00530536"/>
    <w:rsid w:val="00582EB9"/>
    <w:rsid w:val="00594B0D"/>
    <w:rsid w:val="005A58EF"/>
    <w:rsid w:val="005B163B"/>
    <w:rsid w:val="00610012"/>
    <w:rsid w:val="006A65A8"/>
    <w:rsid w:val="007C751C"/>
    <w:rsid w:val="0082360E"/>
    <w:rsid w:val="00963E41"/>
    <w:rsid w:val="009E148C"/>
    <w:rsid w:val="00AB681C"/>
    <w:rsid w:val="00B01CC8"/>
    <w:rsid w:val="00B60EB6"/>
    <w:rsid w:val="00B82E78"/>
    <w:rsid w:val="00C0405E"/>
    <w:rsid w:val="00CC35CC"/>
    <w:rsid w:val="00CE4E0C"/>
    <w:rsid w:val="00D028C3"/>
    <w:rsid w:val="00F35B91"/>
    <w:rsid w:val="00F5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16EDB"/>
  <w15:docId w15:val="{2B50DEF9-9A1F-45D6-89F7-4FD22B29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7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60EB6"/>
    <w:rPr>
      <w:sz w:val="22"/>
      <w:szCs w:val="22"/>
    </w:rPr>
  </w:style>
  <w:style w:type="paragraph" w:customStyle="1" w:styleId="a3">
    <w:name w:val="Нормальный (таблица)"/>
    <w:basedOn w:val="a"/>
    <w:next w:val="a"/>
    <w:uiPriority w:val="99"/>
    <w:rsid w:val="00B60EB6"/>
    <w:pPr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B60EB6"/>
    <w:rPr>
      <w:rFonts w:ascii="Arial" w:hAnsi="Arial" w:cs="Arial"/>
      <w:sz w:val="24"/>
      <w:szCs w:val="24"/>
    </w:rPr>
  </w:style>
  <w:style w:type="character" w:styleId="a5">
    <w:name w:val="Strong"/>
    <w:uiPriority w:val="22"/>
    <w:qFormat/>
    <w:rsid w:val="00B60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Пользователь Windows</cp:lastModifiedBy>
  <cp:revision>2</cp:revision>
  <cp:lastPrinted>2015-11-24T11:52:00Z</cp:lastPrinted>
  <dcterms:created xsi:type="dcterms:W3CDTF">2023-09-07T08:14:00Z</dcterms:created>
  <dcterms:modified xsi:type="dcterms:W3CDTF">2023-09-07T08:14:00Z</dcterms:modified>
</cp:coreProperties>
</file>